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C3" w:rsidRDefault="000870C3" w:rsidP="00592BDE">
      <w:pPr>
        <w:ind w:left="2160" w:firstLine="720"/>
        <w:rPr>
          <w:rFonts w:ascii="Arial" w:hAnsi="Arial" w:cs="Arial"/>
          <w:b/>
          <w:sz w:val="24"/>
          <w:szCs w:val="24"/>
        </w:rPr>
      </w:pPr>
    </w:p>
    <w:p w:rsidR="00B85B5B" w:rsidRPr="002604CC" w:rsidRDefault="002604CC" w:rsidP="00592BDE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 QUOTATION</w:t>
      </w:r>
    </w:p>
    <w:p w:rsidR="00634AE0" w:rsidRPr="00BB0033" w:rsidRDefault="00634AE0" w:rsidP="002604CC">
      <w:pPr>
        <w:ind w:left="2160" w:hanging="2160"/>
        <w:jc w:val="both"/>
        <w:rPr>
          <w:rFonts w:ascii="Arial" w:hAnsi="Arial" w:cs="Arial"/>
        </w:rPr>
      </w:pPr>
      <w:r w:rsidRPr="00071C08">
        <w:rPr>
          <w:rFonts w:ascii="Arial" w:hAnsi="Arial" w:cs="Arial"/>
        </w:rPr>
        <w:t>Title:</w:t>
      </w:r>
      <w:r w:rsidR="009663D6">
        <w:rPr>
          <w:rFonts w:ascii="Arial" w:hAnsi="Arial" w:cs="Arial"/>
        </w:rPr>
        <w:t xml:space="preserve"> </w:t>
      </w:r>
      <w:r w:rsidR="009663D6">
        <w:rPr>
          <w:rFonts w:ascii="Arial" w:hAnsi="Arial" w:cs="Arial"/>
        </w:rPr>
        <w:tab/>
      </w:r>
      <w:r w:rsidR="00400165" w:rsidRPr="00400165">
        <w:rPr>
          <w:rFonts w:ascii="Arial" w:hAnsi="Arial" w:cs="Arial"/>
          <w:b/>
        </w:rPr>
        <w:t>PROCUREMENT OF</w:t>
      </w:r>
      <w:r w:rsidR="00400165">
        <w:rPr>
          <w:rFonts w:ascii="Arial" w:hAnsi="Arial" w:cs="Arial"/>
        </w:rPr>
        <w:t xml:space="preserve"> </w:t>
      </w:r>
      <w:r w:rsidR="007D697A">
        <w:rPr>
          <w:rFonts w:ascii="Arial" w:hAnsi="Arial" w:cs="Arial"/>
          <w:b/>
        </w:rPr>
        <w:t>T</w:t>
      </w:r>
      <w:r w:rsidR="00B85B5B">
        <w:rPr>
          <w:rFonts w:ascii="Arial" w:hAnsi="Arial" w:cs="Arial"/>
          <w:b/>
        </w:rPr>
        <w:t>OKENS</w:t>
      </w:r>
      <w:r w:rsidR="000870C3">
        <w:rPr>
          <w:rFonts w:ascii="Arial" w:hAnsi="Arial" w:cs="Arial"/>
          <w:b/>
        </w:rPr>
        <w:t xml:space="preserve"> FOR </w:t>
      </w:r>
      <w:r w:rsidR="00400165">
        <w:rPr>
          <w:rFonts w:ascii="Arial" w:hAnsi="Arial" w:cs="Arial"/>
          <w:b/>
        </w:rPr>
        <w:t xml:space="preserve">THE </w:t>
      </w:r>
      <w:r w:rsidR="000870C3">
        <w:rPr>
          <w:rFonts w:ascii="Arial" w:hAnsi="Arial" w:cs="Arial"/>
          <w:b/>
        </w:rPr>
        <w:t>2016 ANNUAL SURVEY OF PHILIPPINE BUSINESS &amp; INDUSTRY (ASPBI)</w:t>
      </w:r>
      <w:r w:rsidR="00B85B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</w:t>
      </w:r>
    </w:p>
    <w:p w:rsidR="00634AE0" w:rsidRDefault="00634AE0" w:rsidP="00634AE0">
      <w:pPr>
        <w:jc w:val="both"/>
        <w:rPr>
          <w:rFonts w:ascii="Arial" w:hAnsi="Arial" w:cs="Arial"/>
        </w:rPr>
      </w:pPr>
      <w:r w:rsidRPr="00071C08"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65E49">
        <w:rPr>
          <w:rFonts w:ascii="Arial" w:hAnsi="Arial" w:cs="Arial"/>
        </w:rPr>
        <w:t>June 15</w:t>
      </w:r>
      <w:r w:rsidR="00EA637D">
        <w:rPr>
          <w:rFonts w:ascii="Arial" w:hAnsi="Arial" w:cs="Arial"/>
        </w:rPr>
        <w:t>, 2017</w:t>
      </w:r>
    </w:p>
    <w:p w:rsidR="007C5FB2" w:rsidRDefault="00634AE0" w:rsidP="00567C5E">
      <w:pPr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Place</w:t>
      </w:r>
      <w:r w:rsidR="0069690B">
        <w:rPr>
          <w:rFonts w:ascii="Arial" w:hAnsi="Arial" w:cs="Arial"/>
        </w:rPr>
        <w:t xml:space="preserve"> of Delivery:</w:t>
      </w:r>
      <w:r w:rsidR="001208DB">
        <w:rPr>
          <w:rFonts w:ascii="Arial" w:hAnsi="Arial" w:cs="Arial"/>
        </w:rPr>
        <w:tab/>
      </w:r>
      <w:r w:rsidR="0069690B">
        <w:rPr>
          <w:rFonts w:ascii="Arial" w:hAnsi="Arial" w:cs="Arial"/>
        </w:rPr>
        <w:t xml:space="preserve">2/f PBS Building, 3961 R. </w:t>
      </w:r>
      <w:proofErr w:type="spellStart"/>
      <w:r w:rsidR="0069690B">
        <w:rPr>
          <w:rFonts w:ascii="Arial" w:hAnsi="Arial" w:cs="Arial"/>
        </w:rPr>
        <w:t>Magsaysay</w:t>
      </w:r>
      <w:proofErr w:type="spellEnd"/>
      <w:r w:rsidR="0069690B">
        <w:rPr>
          <w:rFonts w:ascii="Arial" w:hAnsi="Arial" w:cs="Arial"/>
        </w:rPr>
        <w:t xml:space="preserve"> Blvd., Sta. Mesa, Manila</w:t>
      </w:r>
    </w:p>
    <w:p w:rsidR="00634AE0" w:rsidRPr="00D96FD0" w:rsidRDefault="00634AE0" w:rsidP="002604CC">
      <w:pPr>
        <w:pStyle w:val="NoSpacing"/>
        <w:rPr>
          <w:rFonts w:ascii="Arial" w:hAnsi="Arial" w:cs="Arial"/>
        </w:rPr>
      </w:pPr>
      <w:r w:rsidRPr="00D96FD0">
        <w:rPr>
          <w:rFonts w:ascii="Arial" w:hAnsi="Arial" w:cs="Arial"/>
        </w:rPr>
        <w:t>ABC:</w:t>
      </w:r>
      <w:r w:rsidRPr="00D96FD0">
        <w:rPr>
          <w:rFonts w:ascii="Arial" w:hAnsi="Arial" w:cs="Arial"/>
        </w:rPr>
        <w:tab/>
      </w:r>
      <w:r w:rsidRPr="00D96FD0">
        <w:rPr>
          <w:rFonts w:ascii="Arial" w:hAnsi="Arial" w:cs="Arial"/>
        </w:rPr>
        <w:tab/>
      </w:r>
      <w:r w:rsidRPr="00D96FD0">
        <w:rPr>
          <w:rFonts w:ascii="Arial" w:hAnsi="Arial" w:cs="Arial"/>
        </w:rPr>
        <w:tab/>
      </w:r>
      <w:proofErr w:type="spellStart"/>
      <w:r w:rsidR="00EA637D">
        <w:rPr>
          <w:rFonts w:ascii="Arial" w:hAnsi="Arial" w:cs="Arial"/>
        </w:rPr>
        <w:t>Php</w:t>
      </w:r>
      <w:proofErr w:type="spellEnd"/>
      <w:r w:rsidR="00EA637D">
        <w:rPr>
          <w:rFonts w:ascii="Arial" w:hAnsi="Arial" w:cs="Arial"/>
        </w:rPr>
        <w:t xml:space="preserve"> 110,0</w:t>
      </w:r>
      <w:r w:rsidR="007D697A">
        <w:rPr>
          <w:rFonts w:ascii="Arial" w:hAnsi="Arial" w:cs="Arial"/>
        </w:rPr>
        <w:t>00</w:t>
      </w:r>
      <w:r w:rsidR="0077789A" w:rsidRPr="00D96FD0">
        <w:rPr>
          <w:rFonts w:ascii="Arial" w:hAnsi="Arial" w:cs="Arial"/>
        </w:rPr>
        <w:t>.00</w:t>
      </w:r>
    </w:p>
    <w:p w:rsidR="00B85B5B" w:rsidRDefault="00B85B5B" w:rsidP="002604CC">
      <w:pPr>
        <w:pStyle w:val="NoSpacing"/>
      </w:pP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Description:</w:t>
      </w: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Philippine Statistics Authority – </w:t>
      </w:r>
      <w:r w:rsidR="0077789A">
        <w:rPr>
          <w:rFonts w:ascii="Arial" w:hAnsi="Arial" w:cs="Arial"/>
        </w:rPr>
        <w:t xml:space="preserve">Regional Statistics Service Office National Capital Region </w:t>
      </w:r>
      <w:r w:rsidR="00EA637D">
        <w:rPr>
          <w:rFonts w:ascii="Arial" w:hAnsi="Arial" w:cs="Arial"/>
        </w:rPr>
        <w:t xml:space="preserve">Provincial Office IV </w:t>
      </w:r>
      <w:r w:rsidR="0077789A">
        <w:rPr>
          <w:rFonts w:ascii="Arial" w:hAnsi="Arial" w:cs="Arial"/>
        </w:rPr>
        <w:t>(PSA-RSSO NCR</w:t>
      </w:r>
      <w:r w:rsidR="00EA637D">
        <w:rPr>
          <w:rFonts w:ascii="Arial" w:hAnsi="Arial" w:cs="Arial"/>
        </w:rPr>
        <w:t xml:space="preserve"> PO IV</w:t>
      </w:r>
      <w:r>
        <w:rPr>
          <w:rFonts w:ascii="Arial" w:hAnsi="Arial" w:cs="Arial"/>
        </w:rPr>
        <w:t>) invites interested suppliers / bidders to submit their quotations / proposals for the hereunder requirements:</w:t>
      </w:r>
    </w:p>
    <w:p w:rsidR="00B85B5B" w:rsidRDefault="00EA637D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Lot A - 500 </w:t>
      </w:r>
      <w:proofErr w:type="spellStart"/>
      <w:r>
        <w:rPr>
          <w:rFonts w:ascii="Arial" w:hAnsi="Arial" w:cs="Arial"/>
        </w:rPr>
        <w:t>pcs</w:t>
      </w:r>
      <w:proofErr w:type="spellEnd"/>
      <w:r>
        <w:rPr>
          <w:rFonts w:ascii="Arial" w:hAnsi="Arial" w:cs="Arial"/>
        </w:rPr>
        <w:t>. Multi-purpose Organizer Purse with ASPBI &amp; PSA logo</w:t>
      </w:r>
      <w:r w:rsidR="00400165">
        <w:rPr>
          <w:rFonts w:ascii="Arial" w:hAnsi="Arial" w:cs="Arial"/>
        </w:rPr>
        <w:t xml:space="preserve"> – ABC Ph 45,000.00</w:t>
      </w:r>
    </w:p>
    <w:p w:rsidR="00EA637D" w:rsidRDefault="00EA637D" w:rsidP="00634AE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Lot B - 500 </w:t>
      </w:r>
      <w:proofErr w:type="spellStart"/>
      <w:r>
        <w:rPr>
          <w:rFonts w:ascii="Arial" w:hAnsi="Arial" w:cs="Arial"/>
        </w:rPr>
        <w:t>pcs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Drawstring bag with ASPBI &amp; PSA logo</w:t>
      </w:r>
      <w:r w:rsidR="00400165">
        <w:rPr>
          <w:rFonts w:ascii="Arial" w:hAnsi="Arial" w:cs="Arial"/>
        </w:rPr>
        <w:t xml:space="preserve"> – ABC Ph 25,000.00</w:t>
      </w:r>
    </w:p>
    <w:p w:rsidR="00B85B5B" w:rsidRDefault="00EA637D" w:rsidP="00634AE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Lot C – 400 </w:t>
      </w:r>
      <w:proofErr w:type="spellStart"/>
      <w:r>
        <w:rPr>
          <w:rFonts w:ascii="Arial" w:hAnsi="Arial" w:cs="Arial"/>
        </w:rPr>
        <w:t>pcs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Mouse Pad with ASPBI &amp; PSA logo</w:t>
      </w:r>
      <w:r w:rsidR="00400165">
        <w:rPr>
          <w:rFonts w:ascii="Arial" w:hAnsi="Arial" w:cs="Arial"/>
        </w:rPr>
        <w:t xml:space="preserve"> – ABC Ph 40,000.00</w:t>
      </w:r>
    </w:p>
    <w:p w:rsidR="00D407F8" w:rsidRPr="00B7635F" w:rsidRDefault="00D407F8" w:rsidP="00D407F8">
      <w:pPr>
        <w:spacing w:after="0" w:line="240" w:lineRule="auto"/>
        <w:jc w:val="both"/>
        <w:rPr>
          <w:rFonts w:ascii="Arial" w:hAnsi="Arial" w:cs="Arial"/>
        </w:rPr>
      </w:pPr>
    </w:p>
    <w:p w:rsidR="00340C3E" w:rsidRDefault="00D407F8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Note:  Price quoted shall include VAT.</w:t>
      </w:r>
    </w:p>
    <w:p w:rsidR="00634AE0" w:rsidRDefault="00634AE0" w:rsidP="00634A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Deadline for submission o</w:t>
      </w:r>
      <w:r w:rsidR="00B7635F">
        <w:rPr>
          <w:rFonts w:ascii="Arial" w:hAnsi="Arial" w:cs="Arial"/>
        </w:rPr>
        <w:t xml:space="preserve">f </w:t>
      </w:r>
      <w:r w:rsidR="00484FEC">
        <w:rPr>
          <w:rFonts w:ascii="Arial" w:hAnsi="Arial" w:cs="Arial"/>
        </w:rPr>
        <w:t>sea</w:t>
      </w:r>
      <w:r w:rsidR="00187DC3">
        <w:rPr>
          <w:rFonts w:ascii="Arial" w:hAnsi="Arial" w:cs="Arial"/>
        </w:rPr>
        <w:t xml:space="preserve">led </w:t>
      </w:r>
      <w:r w:rsidR="00994EF0">
        <w:rPr>
          <w:rFonts w:ascii="Arial" w:hAnsi="Arial" w:cs="Arial"/>
        </w:rPr>
        <w:t>quotations is on June 20</w:t>
      </w:r>
      <w:r w:rsidR="00EA637D">
        <w:rPr>
          <w:rFonts w:ascii="Arial" w:hAnsi="Arial" w:cs="Arial"/>
        </w:rPr>
        <w:t>, 2017</w:t>
      </w:r>
      <w:r w:rsidR="00B7635F">
        <w:rPr>
          <w:rFonts w:ascii="Arial" w:hAnsi="Arial" w:cs="Arial"/>
        </w:rPr>
        <w:t>, 10:00 A.M.</w:t>
      </w:r>
      <w:r>
        <w:rPr>
          <w:rFonts w:ascii="Arial" w:hAnsi="Arial" w:cs="Arial"/>
        </w:rPr>
        <w:t xml:space="preserve"> at 2</w:t>
      </w:r>
      <w:r w:rsidRPr="0072233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 Philippine Bible House Building, 3961 Ramon </w:t>
      </w:r>
      <w:proofErr w:type="spellStart"/>
      <w:r>
        <w:rPr>
          <w:rFonts w:ascii="Arial" w:hAnsi="Arial" w:cs="Arial"/>
        </w:rPr>
        <w:t>Magsaysay</w:t>
      </w:r>
      <w:proofErr w:type="spellEnd"/>
      <w:r>
        <w:rPr>
          <w:rFonts w:ascii="Arial" w:hAnsi="Arial" w:cs="Arial"/>
        </w:rPr>
        <w:t xml:space="preserve"> Boulevard, Sta. Mesa, Manila.</w:t>
      </w:r>
    </w:p>
    <w:p w:rsidR="009D3F8A" w:rsidRPr="006E1080" w:rsidRDefault="00B7635F" w:rsidP="006E1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PSA-RSSO NCR</w:t>
      </w:r>
      <w:r w:rsidR="00EA637D">
        <w:rPr>
          <w:rFonts w:ascii="Arial" w:hAnsi="Arial" w:cs="Arial"/>
        </w:rPr>
        <w:t xml:space="preserve"> PO IV </w:t>
      </w:r>
      <w:r w:rsidR="00634AE0">
        <w:rPr>
          <w:rFonts w:ascii="Arial" w:hAnsi="Arial" w:cs="Arial"/>
        </w:rPr>
        <w:t>assume no responsibility, whatsoever, to compensate or indemnify suppliers / bidders for any expenses incurred in the preparation of the quotation.</w:t>
      </w:r>
    </w:p>
    <w:p w:rsidR="00E012F3" w:rsidRDefault="00A7359D" w:rsidP="00A7359D">
      <w:pPr>
        <w:tabs>
          <w:tab w:val="left" w:pos="2970"/>
        </w:tabs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 w:rsidR="00E012F3">
        <w:rPr>
          <w:rFonts w:ascii="Arial" w:hAnsi="Arial" w:cs="Arial"/>
        </w:rPr>
        <w:t>Financial Proposal</w:t>
      </w:r>
    </w:p>
    <w:p w:rsidR="00A7359D" w:rsidRDefault="00A7359D" w:rsidP="00A7359D">
      <w:pPr>
        <w:tabs>
          <w:tab w:val="left" w:pos="2970"/>
        </w:tabs>
        <w:spacing w:after="0" w:line="240" w:lineRule="auto"/>
        <w:ind w:left="450"/>
        <w:jc w:val="both"/>
        <w:rPr>
          <w:rFonts w:ascii="Arial" w:hAnsi="Arial" w:cs="Arial"/>
        </w:rPr>
      </w:pPr>
    </w:p>
    <w:p w:rsidR="00E012F3" w:rsidRDefault="00E012F3" w:rsidP="006B2731">
      <w:pPr>
        <w:tabs>
          <w:tab w:val="left" w:pos="2970"/>
        </w:tabs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  The supplier / bidder shall submit as part of their financial proposal, the price schedule of    goods and related services as specified in the Technical Specification.</w:t>
      </w:r>
    </w:p>
    <w:p w:rsidR="00E012F3" w:rsidRDefault="006B2731" w:rsidP="00DB56C1">
      <w:pPr>
        <w:tabs>
          <w:tab w:val="left" w:pos="2970"/>
        </w:tabs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E012F3">
        <w:rPr>
          <w:rFonts w:ascii="Arial" w:hAnsi="Arial" w:cs="Arial"/>
        </w:rPr>
        <w:t>Prices quoted by the supplier / bidder shall be fixed during the bidder’s performance of the contract and not subject to variation/s or price escalation/s on any account.  A bid / proposal submitted with an adjustable price quotation shall be treated as non-responsive and shall be rejected.</w:t>
      </w:r>
    </w:p>
    <w:p w:rsidR="000870C3" w:rsidRDefault="000870C3" w:rsidP="000870C3">
      <w:pPr>
        <w:pStyle w:val="NoSpacing"/>
      </w:pPr>
    </w:p>
    <w:p w:rsidR="000870C3" w:rsidRDefault="000870C3" w:rsidP="000870C3">
      <w:pPr>
        <w:pStyle w:val="NoSpacing"/>
      </w:pPr>
    </w:p>
    <w:p w:rsidR="000870C3" w:rsidRDefault="000870C3" w:rsidP="000870C3">
      <w:pPr>
        <w:pStyle w:val="NoSpacing"/>
      </w:pPr>
    </w:p>
    <w:p w:rsidR="000870C3" w:rsidRDefault="000870C3" w:rsidP="000870C3">
      <w:pPr>
        <w:tabs>
          <w:tab w:val="left" w:pos="2970"/>
        </w:tabs>
        <w:rPr>
          <w:rFonts w:ascii="Arial" w:hAnsi="Arial" w:cs="Arial"/>
          <w:b/>
          <w:sz w:val="24"/>
          <w:szCs w:val="24"/>
        </w:rPr>
      </w:pPr>
    </w:p>
    <w:p w:rsidR="000870C3" w:rsidRPr="000870C3" w:rsidRDefault="000870C3" w:rsidP="000870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870C3">
        <w:rPr>
          <w:rFonts w:ascii="Arial" w:hAnsi="Arial" w:cs="Arial"/>
          <w:b/>
          <w:sz w:val="24"/>
          <w:szCs w:val="24"/>
        </w:rPr>
        <w:t xml:space="preserve">PROCUREMENT OF TOKENS FOR </w:t>
      </w:r>
      <w:r w:rsidR="00400165">
        <w:rPr>
          <w:rFonts w:ascii="Arial" w:hAnsi="Arial" w:cs="Arial"/>
          <w:b/>
          <w:sz w:val="24"/>
          <w:szCs w:val="24"/>
        </w:rPr>
        <w:t xml:space="preserve">THE </w:t>
      </w:r>
      <w:r w:rsidRPr="000870C3">
        <w:rPr>
          <w:rFonts w:ascii="Arial" w:hAnsi="Arial" w:cs="Arial"/>
          <w:b/>
          <w:sz w:val="24"/>
          <w:szCs w:val="24"/>
        </w:rPr>
        <w:t>2016 ANNUAL SURVEY OF</w:t>
      </w:r>
    </w:p>
    <w:p w:rsidR="000870C3" w:rsidRPr="000870C3" w:rsidRDefault="000870C3" w:rsidP="000870C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870C3">
        <w:rPr>
          <w:rFonts w:ascii="Arial" w:hAnsi="Arial" w:cs="Arial"/>
          <w:b/>
          <w:sz w:val="24"/>
          <w:szCs w:val="24"/>
        </w:rPr>
        <w:t>PHILIPPINE BUSINESS AND INDUSTRY (ASPBI)</w:t>
      </w:r>
    </w:p>
    <w:p w:rsidR="000870C3" w:rsidRPr="00892ADE" w:rsidRDefault="000870C3" w:rsidP="000870C3">
      <w:pPr>
        <w:tabs>
          <w:tab w:val="left" w:pos="2970"/>
        </w:tabs>
        <w:rPr>
          <w:rFonts w:ascii="Arial" w:hAnsi="Arial" w:cs="Arial"/>
          <w:b/>
          <w:sz w:val="32"/>
          <w:szCs w:val="32"/>
        </w:rPr>
      </w:pPr>
    </w:p>
    <w:p w:rsidR="000870C3" w:rsidRDefault="000870C3" w:rsidP="000870C3">
      <w:pPr>
        <w:numPr>
          <w:ilvl w:val="0"/>
          <w:numId w:val="3"/>
        </w:numPr>
        <w:tabs>
          <w:tab w:val="left" w:pos="2970"/>
        </w:tabs>
        <w:spacing w:after="0" w:line="240" w:lineRule="auto"/>
        <w:rPr>
          <w:rFonts w:ascii="Arial" w:hAnsi="Arial" w:cs="Arial"/>
        </w:rPr>
      </w:pPr>
      <w:r w:rsidRPr="0005256B">
        <w:rPr>
          <w:rFonts w:ascii="Arial" w:hAnsi="Arial" w:cs="Arial"/>
        </w:rPr>
        <w:t>Project Site and Contact Person</w:t>
      </w:r>
    </w:p>
    <w:p w:rsidR="000870C3" w:rsidRPr="0005256B" w:rsidRDefault="000870C3" w:rsidP="000870C3">
      <w:pPr>
        <w:tabs>
          <w:tab w:val="left" w:pos="2970"/>
        </w:tabs>
        <w:rPr>
          <w:rFonts w:ascii="Arial" w:hAnsi="Arial" w:cs="Arial"/>
          <w:b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2786"/>
        <w:gridCol w:w="4501"/>
      </w:tblGrid>
      <w:tr w:rsidR="000870C3" w:rsidTr="000870C3">
        <w:tc>
          <w:tcPr>
            <w:tcW w:w="2451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Project Site</w:t>
            </w:r>
          </w:p>
        </w:tc>
        <w:tc>
          <w:tcPr>
            <w:tcW w:w="2786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Contact Person</w:t>
            </w:r>
          </w:p>
        </w:tc>
        <w:tc>
          <w:tcPr>
            <w:tcW w:w="4501" w:type="dxa"/>
          </w:tcPr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 xml:space="preserve">                        </w:t>
            </w: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Address / Telephone No.</w:t>
            </w:r>
          </w:p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</w:tr>
      <w:tr w:rsidR="000870C3" w:rsidTr="000870C3">
        <w:tc>
          <w:tcPr>
            <w:tcW w:w="2451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Manila</w:t>
            </w:r>
          </w:p>
        </w:tc>
        <w:tc>
          <w:tcPr>
            <w:tcW w:w="2786" w:type="dxa"/>
          </w:tcPr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Miriam Estelita G. Manahan</w:t>
            </w:r>
          </w:p>
        </w:tc>
        <w:tc>
          <w:tcPr>
            <w:tcW w:w="4501" w:type="dxa"/>
          </w:tcPr>
          <w:p w:rsidR="000870C3" w:rsidRDefault="000870C3" w:rsidP="0031792D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2</w:t>
            </w:r>
            <w:r w:rsidRPr="00AE161F">
              <w:rPr>
                <w:rFonts w:ascii="Arial" w:hAnsi="Arial" w:cs="Arial"/>
                <w:vertAlign w:val="superscript"/>
              </w:rPr>
              <w:t>nd</w:t>
            </w:r>
            <w:r w:rsidRPr="00AE161F">
              <w:rPr>
                <w:rFonts w:ascii="Arial" w:hAnsi="Arial" w:cs="Arial"/>
              </w:rPr>
              <w:t xml:space="preserve"> floor, </w:t>
            </w:r>
            <w:r>
              <w:rPr>
                <w:rFonts w:ascii="Arial" w:hAnsi="Arial" w:cs="Arial"/>
              </w:rPr>
              <w:t xml:space="preserve">Philippine Bible House Building </w:t>
            </w:r>
            <w:r w:rsidRPr="00AE161F">
              <w:rPr>
                <w:rFonts w:ascii="Arial" w:hAnsi="Arial" w:cs="Arial"/>
              </w:rPr>
              <w:t xml:space="preserve">3961 R. </w:t>
            </w:r>
            <w:proofErr w:type="spellStart"/>
            <w:r w:rsidRPr="00AE161F">
              <w:rPr>
                <w:rFonts w:ascii="Arial" w:hAnsi="Arial" w:cs="Arial"/>
              </w:rPr>
              <w:t>Magsaysay</w:t>
            </w:r>
            <w:proofErr w:type="spellEnd"/>
            <w:r w:rsidRPr="00AE161F">
              <w:rPr>
                <w:rFonts w:ascii="Arial" w:hAnsi="Arial" w:cs="Arial"/>
              </w:rPr>
              <w:t xml:space="preserve"> Boulevard, Sta. Mesa</w:t>
            </w:r>
            <w:r>
              <w:rPr>
                <w:rFonts w:ascii="Arial" w:hAnsi="Arial" w:cs="Arial"/>
              </w:rPr>
              <w:t xml:space="preserve">, </w:t>
            </w:r>
            <w:r w:rsidRPr="00AE161F">
              <w:rPr>
                <w:rFonts w:ascii="Arial" w:hAnsi="Arial" w:cs="Arial"/>
              </w:rPr>
              <w:t>Manila</w:t>
            </w:r>
            <w:r>
              <w:rPr>
                <w:rFonts w:ascii="Arial" w:hAnsi="Arial" w:cs="Arial"/>
              </w:rPr>
              <w:t xml:space="preserve"> </w:t>
            </w:r>
            <w:r w:rsidRPr="00AE161F">
              <w:rPr>
                <w:rFonts w:ascii="Arial" w:hAnsi="Arial" w:cs="Arial"/>
              </w:rPr>
              <w:t xml:space="preserve"> / </w:t>
            </w:r>
            <w:proofErr w:type="spellStart"/>
            <w:r w:rsidRPr="00AE161F">
              <w:rPr>
                <w:rFonts w:ascii="Arial" w:hAnsi="Arial" w:cs="Arial"/>
              </w:rPr>
              <w:t>Telefax</w:t>
            </w:r>
            <w:proofErr w:type="spellEnd"/>
            <w:r w:rsidRPr="00AE161F">
              <w:rPr>
                <w:rFonts w:ascii="Arial" w:hAnsi="Arial" w:cs="Arial"/>
              </w:rPr>
              <w:t xml:space="preserve"> 713-4625</w:t>
            </w:r>
          </w:p>
        </w:tc>
      </w:tr>
    </w:tbl>
    <w:p w:rsidR="000870C3" w:rsidRDefault="000870C3" w:rsidP="000870C3">
      <w:pPr>
        <w:tabs>
          <w:tab w:val="left" w:pos="2970"/>
        </w:tabs>
      </w:pPr>
    </w:p>
    <w:p w:rsidR="000870C3" w:rsidRPr="00DB1CF5" w:rsidRDefault="000870C3" w:rsidP="000870C3">
      <w:pPr>
        <w:tabs>
          <w:tab w:val="left" w:pos="2970"/>
        </w:tabs>
        <w:rPr>
          <w:rFonts w:ascii="Arial" w:hAnsi="Arial" w:cs="Arial"/>
        </w:rPr>
      </w:pPr>
      <w:r w:rsidRPr="00DB1CF5">
        <w:rPr>
          <w:rFonts w:ascii="Arial" w:hAnsi="Arial" w:cs="Arial"/>
        </w:rPr>
        <w:t xml:space="preserve">       B.   Schedule of Delivery</w:t>
      </w:r>
    </w:p>
    <w:p w:rsidR="000870C3" w:rsidRPr="0075180C" w:rsidRDefault="000870C3" w:rsidP="000870C3">
      <w:pPr>
        <w:tabs>
          <w:tab w:val="left" w:pos="2970"/>
        </w:tabs>
        <w:rPr>
          <w:rFonts w:ascii="Arial" w:hAnsi="Arial" w:cs="Arial"/>
        </w:rPr>
      </w:pPr>
      <w:r w:rsidRPr="0075180C">
        <w:rPr>
          <w:rFonts w:ascii="Arial" w:hAnsi="Arial" w:cs="Arial"/>
        </w:rPr>
        <w:tab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8"/>
        <w:gridCol w:w="2340"/>
        <w:gridCol w:w="4090"/>
      </w:tblGrid>
      <w:tr w:rsidR="000870C3" w:rsidRPr="00AE161F" w:rsidTr="000870C3">
        <w:tc>
          <w:tcPr>
            <w:tcW w:w="3308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Date of Delivery</w:t>
            </w:r>
          </w:p>
        </w:tc>
        <w:tc>
          <w:tcPr>
            <w:tcW w:w="2340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Project Site</w:t>
            </w:r>
          </w:p>
        </w:tc>
        <w:tc>
          <w:tcPr>
            <w:tcW w:w="4090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Goods to be Delivered</w:t>
            </w: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</w:tr>
      <w:tr w:rsidR="000870C3" w:rsidRPr="00AE161F" w:rsidTr="000870C3">
        <w:tc>
          <w:tcPr>
            <w:tcW w:w="3308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working days upon receipt of Notice of Award</w:t>
            </w:r>
          </w:p>
        </w:tc>
        <w:tc>
          <w:tcPr>
            <w:tcW w:w="2340" w:type="dxa"/>
          </w:tcPr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AE161F">
                  <w:rPr>
                    <w:rFonts w:ascii="Arial" w:hAnsi="Arial" w:cs="Arial"/>
                  </w:rPr>
                  <w:t>Manila</w:t>
                </w:r>
              </w:smartTag>
            </w:smartTag>
          </w:p>
        </w:tc>
        <w:tc>
          <w:tcPr>
            <w:tcW w:w="4090" w:type="dxa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0870C3">
            <w:pPr>
              <w:tabs>
                <w:tab w:val="left" w:pos="29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Tokens for 2016 Annual Survey of Philippine Business &amp; Industry (ASPBI)</w:t>
            </w:r>
          </w:p>
        </w:tc>
      </w:tr>
    </w:tbl>
    <w:p w:rsidR="000870C3" w:rsidRPr="006740A7" w:rsidRDefault="000870C3" w:rsidP="000870C3">
      <w:pPr>
        <w:tabs>
          <w:tab w:val="left" w:pos="2970"/>
        </w:tabs>
        <w:rPr>
          <w:rFonts w:ascii="Arial" w:hAnsi="Arial" w:cs="Arial"/>
        </w:rPr>
      </w:pPr>
    </w:p>
    <w:p w:rsidR="000870C3" w:rsidRDefault="000870C3" w:rsidP="000870C3">
      <w:pPr>
        <w:tabs>
          <w:tab w:val="left" w:pos="2970"/>
        </w:tabs>
        <w:rPr>
          <w:rFonts w:ascii="Arial" w:hAnsi="Arial" w:cs="Arial"/>
        </w:rPr>
      </w:pPr>
    </w:p>
    <w:p w:rsidR="000870C3" w:rsidRDefault="000870C3" w:rsidP="000870C3">
      <w:pPr>
        <w:tabs>
          <w:tab w:val="left" w:pos="2970"/>
        </w:tabs>
        <w:rPr>
          <w:rFonts w:ascii="Arial" w:hAnsi="Arial" w:cs="Arial"/>
        </w:rPr>
      </w:pPr>
    </w:p>
    <w:p w:rsidR="000870C3" w:rsidRDefault="000870C3" w:rsidP="000870C3">
      <w:pPr>
        <w:tabs>
          <w:tab w:val="left" w:pos="2970"/>
        </w:tabs>
        <w:rPr>
          <w:rFonts w:ascii="Arial" w:hAnsi="Arial" w:cs="Arial"/>
        </w:rPr>
      </w:pPr>
    </w:p>
    <w:p w:rsidR="000870C3" w:rsidRPr="0075180C" w:rsidRDefault="000870C3" w:rsidP="000870C3">
      <w:pPr>
        <w:tabs>
          <w:tab w:val="left" w:pos="2970"/>
        </w:tabs>
        <w:rPr>
          <w:rFonts w:ascii="Arial" w:hAnsi="Arial" w:cs="Arial"/>
        </w:rPr>
      </w:pPr>
    </w:p>
    <w:p w:rsidR="000870C3" w:rsidRDefault="000870C3" w:rsidP="000870C3">
      <w:pPr>
        <w:numPr>
          <w:ilvl w:val="0"/>
          <w:numId w:val="4"/>
        </w:numPr>
        <w:tabs>
          <w:tab w:val="left" w:pos="2970"/>
        </w:tabs>
        <w:spacing w:after="0" w:line="240" w:lineRule="auto"/>
        <w:rPr>
          <w:rFonts w:ascii="Arial" w:hAnsi="Arial" w:cs="Arial"/>
        </w:rPr>
      </w:pPr>
      <w:r w:rsidRPr="00DB1CF5">
        <w:rPr>
          <w:rFonts w:ascii="Arial" w:hAnsi="Arial" w:cs="Arial"/>
        </w:rPr>
        <w:lastRenderedPageBreak/>
        <w:t>Technical Specifications</w:t>
      </w:r>
    </w:p>
    <w:p w:rsidR="00913282" w:rsidRPr="00913282" w:rsidRDefault="00913282" w:rsidP="00913282">
      <w:pPr>
        <w:tabs>
          <w:tab w:val="left" w:pos="2970"/>
        </w:tabs>
        <w:spacing w:after="0" w:line="240" w:lineRule="auto"/>
        <w:ind w:left="810"/>
        <w:rPr>
          <w:rFonts w:ascii="Arial" w:hAnsi="Arial" w:cs="Arial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720"/>
        <w:gridCol w:w="630"/>
        <w:gridCol w:w="990"/>
        <w:gridCol w:w="1350"/>
        <w:gridCol w:w="2520"/>
      </w:tblGrid>
      <w:tr w:rsidR="000870C3" w:rsidRPr="00AE161F" w:rsidTr="00913282">
        <w:trPr>
          <w:trHeight w:val="1884"/>
        </w:trPr>
        <w:tc>
          <w:tcPr>
            <w:tcW w:w="3528" w:type="dxa"/>
            <w:vAlign w:val="center"/>
          </w:tcPr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913282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Specifications</w:t>
            </w:r>
          </w:p>
        </w:tc>
        <w:tc>
          <w:tcPr>
            <w:tcW w:w="720" w:type="dxa"/>
            <w:vAlign w:val="center"/>
          </w:tcPr>
          <w:p w:rsidR="000870C3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</w:t>
            </w:r>
          </w:p>
        </w:tc>
        <w:tc>
          <w:tcPr>
            <w:tcW w:w="630" w:type="dxa"/>
            <w:vAlign w:val="center"/>
          </w:tcPr>
          <w:p w:rsidR="000870C3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Qty.</w:t>
            </w:r>
          </w:p>
        </w:tc>
        <w:tc>
          <w:tcPr>
            <w:tcW w:w="990" w:type="dxa"/>
            <w:vAlign w:val="center"/>
          </w:tcPr>
          <w:p w:rsidR="000870C3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  <w:p w:rsidR="000870C3" w:rsidRPr="00AE161F" w:rsidRDefault="000870C3" w:rsidP="0031792D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Price</w:t>
            </w:r>
          </w:p>
        </w:tc>
        <w:tc>
          <w:tcPr>
            <w:tcW w:w="1350" w:type="dxa"/>
            <w:vAlign w:val="center"/>
          </w:tcPr>
          <w:p w:rsidR="000870C3" w:rsidRPr="00AE161F" w:rsidRDefault="00913282" w:rsidP="00913282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870C3">
              <w:rPr>
                <w:rFonts w:ascii="Arial" w:hAnsi="Arial" w:cs="Arial"/>
              </w:rPr>
              <w:t xml:space="preserve">Total Amount </w:t>
            </w:r>
            <w:r>
              <w:rPr>
                <w:rFonts w:ascii="Arial" w:hAnsi="Arial" w:cs="Arial"/>
              </w:rPr>
              <w:t xml:space="preserve">  </w:t>
            </w:r>
            <w:r w:rsidR="000870C3">
              <w:rPr>
                <w:rFonts w:ascii="Arial" w:hAnsi="Arial" w:cs="Arial"/>
              </w:rPr>
              <w:t>VAT inclusive</w:t>
            </w:r>
          </w:p>
        </w:tc>
        <w:tc>
          <w:tcPr>
            <w:tcW w:w="2520" w:type="dxa"/>
            <w:vAlign w:val="center"/>
          </w:tcPr>
          <w:p w:rsidR="00913282" w:rsidRDefault="00913282" w:rsidP="00913282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Compliance with Technical </w:t>
            </w:r>
            <w:r w:rsidR="000870C3">
              <w:rPr>
                <w:rFonts w:ascii="Arial" w:hAnsi="Arial" w:cs="Arial"/>
              </w:rPr>
              <w:t>Specification</w:t>
            </w:r>
            <w:r>
              <w:rPr>
                <w:rFonts w:ascii="Arial" w:hAnsi="Arial" w:cs="Arial"/>
              </w:rPr>
              <w:t xml:space="preserve">            </w:t>
            </w:r>
            <w:r w:rsidR="000870C3" w:rsidRPr="00913282">
              <w:rPr>
                <w:rFonts w:ascii="Arial" w:hAnsi="Arial" w:cs="Arial"/>
              </w:rPr>
              <w:t>(please check)</w:t>
            </w:r>
          </w:p>
          <w:p w:rsidR="000870C3" w:rsidRPr="00913282" w:rsidRDefault="000870C3" w:rsidP="00913282">
            <w:pPr>
              <w:pStyle w:val="NoSpacing"/>
              <w:rPr>
                <w:rFonts w:ascii="Arial" w:hAnsi="Arial" w:cs="Arial"/>
              </w:rPr>
            </w:pPr>
            <w:r w:rsidRPr="00913282">
              <w:rPr>
                <w:rFonts w:ascii="Arial" w:hAnsi="Arial" w:cs="Arial"/>
              </w:rPr>
              <w:t xml:space="preserve">YES                  </w:t>
            </w:r>
            <w:r w:rsidR="00913282" w:rsidRPr="00913282">
              <w:rPr>
                <w:rFonts w:ascii="Arial" w:hAnsi="Arial" w:cs="Arial"/>
              </w:rPr>
              <w:t>NO</w:t>
            </w:r>
          </w:p>
        </w:tc>
      </w:tr>
      <w:tr w:rsidR="000870C3" w:rsidRPr="00AE161F" w:rsidTr="00913282">
        <w:tc>
          <w:tcPr>
            <w:tcW w:w="3528" w:type="dxa"/>
          </w:tcPr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0870C3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072D8F">
              <w:rPr>
                <w:rFonts w:ascii="Arial" w:hAnsi="Arial" w:cs="Arial"/>
                <w:b/>
              </w:rPr>
              <w:t>Lot A Multi-purpose Organizer</w:t>
            </w:r>
            <w:r>
              <w:rPr>
                <w:rFonts w:ascii="Arial" w:hAnsi="Arial" w:cs="Arial"/>
              </w:rPr>
              <w:t xml:space="preserve"> </w:t>
            </w:r>
            <w:r w:rsidRPr="00072D8F">
              <w:rPr>
                <w:rFonts w:ascii="Arial" w:hAnsi="Arial" w:cs="Arial"/>
                <w:b/>
              </w:rPr>
              <w:t xml:space="preserve">Purse </w:t>
            </w:r>
            <w:r>
              <w:rPr>
                <w:rFonts w:ascii="Arial" w:hAnsi="Arial" w:cs="Arial"/>
              </w:rPr>
              <w:t>– dual bag in a bag organizer and travel cosmetic mesh purse</w:t>
            </w:r>
            <w:r w:rsidR="00072D8F">
              <w:rPr>
                <w:rFonts w:ascii="Arial" w:hAnsi="Arial" w:cs="Arial"/>
              </w:rPr>
              <w:t xml:space="preserve"> with ASPBI &amp; PSA logo</w:t>
            </w:r>
          </w:p>
          <w:p w:rsidR="00400165" w:rsidRDefault="00400165" w:rsidP="00400165">
            <w:pPr>
              <w:pStyle w:val="NoSpacing"/>
              <w:rPr>
                <w:rFonts w:ascii="Arial" w:hAnsi="Arial" w:cs="Arial"/>
              </w:rPr>
            </w:pPr>
            <w:r w:rsidRPr="00072D8F">
              <w:rPr>
                <w:rFonts w:ascii="Arial" w:hAnsi="Arial" w:cs="Arial"/>
                <w:b/>
              </w:rPr>
              <w:t>LOT B Drawstring bag</w:t>
            </w:r>
            <w:r w:rsidRPr="00400165">
              <w:rPr>
                <w:rFonts w:ascii="Arial" w:hAnsi="Arial" w:cs="Arial"/>
              </w:rPr>
              <w:t xml:space="preserve"> – non-</w:t>
            </w:r>
            <w:proofErr w:type="spellStart"/>
            <w:r w:rsidRPr="00400165">
              <w:rPr>
                <w:rFonts w:ascii="Arial" w:hAnsi="Arial" w:cs="Arial"/>
              </w:rPr>
              <w:t>wooven</w:t>
            </w:r>
            <w:proofErr w:type="spellEnd"/>
            <w:r w:rsidRPr="00400165">
              <w:rPr>
                <w:rFonts w:ascii="Arial" w:hAnsi="Arial" w:cs="Arial"/>
              </w:rPr>
              <w:t xml:space="preserve"> 13” W x 15.75” H</w:t>
            </w:r>
            <w:r w:rsidR="00072D8F">
              <w:rPr>
                <w:rFonts w:ascii="Arial" w:hAnsi="Arial" w:cs="Arial"/>
              </w:rPr>
              <w:t xml:space="preserve"> with ASPBI &amp; PSA logo</w:t>
            </w:r>
          </w:p>
          <w:p w:rsidR="00072D8F" w:rsidRDefault="00072D8F" w:rsidP="00400165">
            <w:pPr>
              <w:pStyle w:val="NoSpacing"/>
              <w:rPr>
                <w:rFonts w:ascii="Arial" w:hAnsi="Arial" w:cs="Arial"/>
              </w:rPr>
            </w:pPr>
          </w:p>
          <w:p w:rsidR="00072D8F" w:rsidRPr="00400165" w:rsidRDefault="00072D8F" w:rsidP="00400165">
            <w:pPr>
              <w:pStyle w:val="NoSpacing"/>
              <w:rPr>
                <w:rFonts w:ascii="Arial" w:hAnsi="Arial" w:cs="Arial"/>
              </w:rPr>
            </w:pPr>
            <w:r w:rsidRPr="00072D8F">
              <w:rPr>
                <w:rFonts w:ascii="Arial" w:hAnsi="Arial" w:cs="Arial"/>
                <w:b/>
              </w:rPr>
              <w:t xml:space="preserve">LOT C Mouse pad </w:t>
            </w:r>
            <w:r>
              <w:rPr>
                <w:rFonts w:ascii="Arial" w:hAnsi="Arial" w:cs="Arial"/>
              </w:rPr>
              <w:t>with ASPBI &amp; PSA logo, rubber slip-free base and PVC coated surface, anti-static, durable and stylish, 210mm L x 150mm W x 3mm thick</w:t>
            </w:r>
          </w:p>
          <w:p w:rsidR="00400165" w:rsidRPr="00AE161F" w:rsidRDefault="00400165" w:rsidP="00400165">
            <w:pPr>
              <w:pStyle w:val="NoSpacing"/>
            </w:pPr>
          </w:p>
          <w:p w:rsidR="000870C3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>NOTE:  Price quoted is subject to VAT.</w:t>
            </w:r>
          </w:p>
          <w:p w:rsidR="00913282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AE161F">
              <w:rPr>
                <w:rFonts w:ascii="Arial" w:hAnsi="Arial" w:cs="Arial"/>
              </w:rPr>
              <w:t xml:space="preserve">Deadline for submission of sealed quotations is </w:t>
            </w:r>
            <w:r w:rsidR="005B3D4F">
              <w:rPr>
                <w:rFonts w:ascii="Arial" w:hAnsi="Arial" w:cs="Arial"/>
              </w:rPr>
              <w:t>on June 20</w:t>
            </w:r>
            <w:r w:rsidR="00072D8F">
              <w:rPr>
                <w:rFonts w:ascii="Arial" w:hAnsi="Arial" w:cs="Arial"/>
              </w:rPr>
              <w:t>, 2017</w:t>
            </w:r>
            <w:r>
              <w:rPr>
                <w:rFonts w:ascii="Arial" w:hAnsi="Arial" w:cs="Arial"/>
              </w:rPr>
              <w:t xml:space="preserve"> at 10:00 A</w:t>
            </w:r>
            <w:r w:rsidRPr="00AE161F">
              <w:rPr>
                <w:rFonts w:ascii="Arial" w:hAnsi="Arial" w:cs="Arial"/>
              </w:rPr>
              <w:t xml:space="preserve">M at 2/f Philippine Bible House Building, 3961 R. </w:t>
            </w:r>
            <w:proofErr w:type="spellStart"/>
            <w:r w:rsidRPr="00AE161F">
              <w:rPr>
                <w:rFonts w:ascii="Arial" w:hAnsi="Arial" w:cs="Arial"/>
              </w:rPr>
              <w:t>Magsaysay</w:t>
            </w:r>
            <w:proofErr w:type="spellEnd"/>
            <w:r w:rsidRPr="00AE161F">
              <w:rPr>
                <w:rFonts w:ascii="Arial" w:hAnsi="Arial" w:cs="Arial"/>
              </w:rPr>
              <w:t xml:space="preserve"> Boulevard, Sta. Mesa, </w:t>
            </w:r>
            <w:proofErr w:type="gramStart"/>
            <w:r w:rsidRPr="00AE161F">
              <w:rPr>
                <w:rFonts w:ascii="Arial" w:hAnsi="Arial" w:cs="Arial"/>
              </w:rPr>
              <w:t>Manila</w:t>
            </w:r>
            <w:proofErr w:type="gramEnd"/>
            <w:r w:rsidRPr="00AE161F">
              <w:rPr>
                <w:rFonts w:ascii="Arial" w:hAnsi="Arial" w:cs="Arial"/>
              </w:rPr>
              <w:t>.</w:t>
            </w:r>
            <w:r w:rsidR="00913282">
              <w:rPr>
                <w:rFonts w:ascii="Arial" w:hAnsi="Arial" w:cs="Arial"/>
              </w:rPr>
              <w:t xml:space="preserve">  </w:t>
            </w:r>
          </w:p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PSA</w:t>
            </w:r>
            <w:r w:rsidRPr="00AE161F">
              <w:rPr>
                <w:rFonts w:ascii="Arial" w:hAnsi="Arial" w:cs="Arial"/>
              </w:rPr>
              <w:t>-NCR assume no responsibilities, whatsoever, to compensate or indemnify suppliers / bidders for any expenses incurred in the preparation of the quotation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:rsidR="000870C3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913E88" w:rsidRDefault="00913E88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913E88" w:rsidRDefault="00913E88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072D8F" w:rsidRDefault="00072D8F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072D8F" w:rsidRPr="00AE161F" w:rsidRDefault="00072D8F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0870C3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  <w:p w:rsidR="00400165" w:rsidRDefault="00400165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072D8F" w:rsidRDefault="00072D8F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072D8F" w:rsidRPr="00AE161F" w:rsidRDefault="00072D8F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990" w:type="dxa"/>
          </w:tcPr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870C3" w:rsidRPr="00AE161F" w:rsidRDefault="000870C3" w:rsidP="0031792D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870C3" w:rsidRPr="00AE161F" w:rsidRDefault="000870C3" w:rsidP="00913282">
            <w:pPr>
              <w:pStyle w:val="NoSpacing"/>
            </w:pPr>
          </w:p>
        </w:tc>
      </w:tr>
    </w:tbl>
    <w:p w:rsidR="000870C3" w:rsidRDefault="000870C3" w:rsidP="000870C3">
      <w:pPr>
        <w:tabs>
          <w:tab w:val="left" w:pos="2970"/>
        </w:tabs>
        <w:rPr>
          <w:rFonts w:ascii="Arial" w:hAnsi="Arial" w:cs="Arial"/>
        </w:rPr>
      </w:pPr>
    </w:p>
    <w:p w:rsidR="00913282" w:rsidRDefault="00913282" w:rsidP="00913282">
      <w:pPr>
        <w:tabs>
          <w:tab w:val="left" w:pos="2970"/>
        </w:tabs>
        <w:spacing w:after="0" w:line="240" w:lineRule="auto"/>
        <w:jc w:val="both"/>
        <w:rPr>
          <w:rFonts w:ascii="Arial" w:hAnsi="Arial" w:cs="Arial"/>
        </w:rPr>
      </w:pPr>
    </w:p>
    <w:p w:rsidR="000870C3" w:rsidRDefault="00913282" w:rsidP="00913282">
      <w:pPr>
        <w:tabs>
          <w:tab w:val="left" w:pos="2970"/>
        </w:tabs>
        <w:spacing w:after="0" w:line="24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0870C3">
        <w:rPr>
          <w:rFonts w:ascii="Arial" w:hAnsi="Arial" w:cs="Arial"/>
        </w:rPr>
        <w:t>Financial Proposal</w:t>
      </w:r>
    </w:p>
    <w:p w:rsidR="000870C3" w:rsidRDefault="000870C3" w:rsidP="000870C3">
      <w:pPr>
        <w:tabs>
          <w:tab w:val="left" w:pos="2970"/>
        </w:tabs>
        <w:jc w:val="both"/>
        <w:rPr>
          <w:rFonts w:ascii="Arial" w:hAnsi="Arial" w:cs="Arial"/>
        </w:rPr>
      </w:pPr>
    </w:p>
    <w:p w:rsidR="000870C3" w:rsidRDefault="000870C3" w:rsidP="00913282">
      <w:pPr>
        <w:tabs>
          <w:tab w:val="left" w:pos="2970"/>
        </w:tabs>
        <w:ind w:left="11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The supplier / bidder shall submit as part of their financial </w:t>
      </w:r>
      <w:r w:rsidR="00913282">
        <w:rPr>
          <w:rFonts w:ascii="Arial" w:hAnsi="Arial" w:cs="Arial"/>
        </w:rPr>
        <w:t xml:space="preserve">proposal, the price schedule of </w:t>
      </w:r>
      <w:r>
        <w:rPr>
          <w:rFonts w:ascii="Arial" w:hAnsi="Arial" w:cs="Arial"/>
        </w:rPr>
        <w:t>goods and related services as specified in the Technical Specification.</w:t>
      </w:r>
    </w:p>
    <w:p w:rsidR="000870C3" w:rsidRDefault="00913282" w:rsidP="00913282">
      <w:pPr>
        <w:tabs>
          <w:tab w:val="left" w:pos="1170"/>
          <w:tab w:val="left" w:pos="2970"/>
        </w:tabs>
        <w:ind w:left="117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0870C3">
        <w:rPr>
          <w:rFonts w:ascii="Arial" w:hAnsi="Arial" w:cs="Arial"/>
        </w:rPr>
        <w:t>Prices quoted by the supplier / bidder shall be fixed during the bidder’s performance of the contract and not subject to variation/s or price escalation/s on any account.  A bid / proposal submitted with an adjustable price quotation shall be treated as non-responsive and shall be rejected.</w:t>
      </w:r>
    </w:p>
    <w:p w:rsidR="00D97F26" w:rsidRDefault="00D97F26" w:rsidP="00913282">
      <w:pPr>
        <w:tabs>
          <w:tab w:val="left" w:pos="2970"/>
        </w:tabs>
        <w:jc w:val="both"/>
        <w:rPr>
          <w:rFonts w:ascii="Arial" w:hAnsi="Arial" w:cs="Arial"/>
        </w:rPr>
      </w:pPr>
    </w:p>
    <w:p w:rsidR="000870C3" w:rsidRDefault="000870C3" w:rsidP="000870C3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870C3" w:rsidRDefault="00072D8F" w:rsidP="000870C3">
      <w:pPr>
        <w:tabs>
          <w:tab w:val="left" w:pos="2970"/>
        </w:tabs>
        <w:rPr>
          <w:rFonts w:ascii="Arial" w:hAnsi="Arial" w:cs="Arial"/>
        </w:rPr>
      </w:pPr>
      <w:r>
        <w:rPr>
          <w:rFonts w:ascii="Arial" w:hAnsi="Arial" w:cs="Arial"/>
        </w:rPr>
        <w:t>RBAC SECRETARIAT</w:t>
      </w:r>
    </w:p>
    <w:p w:rsidR="000870C3" w:rsidRDefault="000870C3" w:rsidP="000870C3">
      <w:pPr>
        <w:tabs>
          <w:tab w:val="left" w:pos="2970"/>
        </w:tabs>
        <w:rPr>
          <w:rFonts w:ascii="Arial" w:hAnsi="Arial" w:cs="Arial"/>
        </w:rPr>
      </w:pPr>
    </w:p>
    <w:p w:rsidR="000870C3" w:rsidRPr="00527FD4" w:rsidRDefault="000870C3" w:rsidP="000870C3">
      <w:pPr>
        <w:tabs>
          <w:tab w:val="left" w:pos="29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7FD4">
        <w:rPr>
          <w:rFonts w:ascii="Arial" w:hAnsi="Arial" w:cs="Arial"/>
          <w:b/>
        </w:rPr>
        <w:t>APPROVED:</w:t>
      </w:r>
    </w:p>
    <w:p w:rsidR="000870C3" w:rsidRPr="00527FD4" w:rsidRDefault="000870C3" w:rsidP="000870C3">
      <w:pPr>
        <w:tabs>
          <w:tab w:val="left" w:pos="2970"/>
        </w:tabs>
        <w:rPr>
          <w:rFonts w:ascii="Arial" w:hAnsi="Arial" w:cs="Arial"/>
          <w:b/>
        </w:rPr>
      </w:pPr>
    </w:p>
    <w:p w:rsidR="00072D8F" w:rsidRDefault="000870C3" w:rsidP="000870C3">
      <w:pPr>
        <w:tabs>
          <w:tab w:val="left" w:pos="29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870C3" w:rsidRPr="00072D8F" w:rsidRDefault="00072D8F" w:rsidP="00072D8F">
      <w:pPr>
        <w:pStyle w:val="NoSpacing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 w:rsidR="000870C3">
        <w:tab/>
      </w:r>
      <w:r w:rsidR="000870C3">
        <w:tab/>
      </w:r>
      <w:r>
        <w:tab/>
      </w:r>
      <w:r>
        <w:tab/>
      </w:r>
      <w:r>
        <w:tab/>
      </w:r>
      <w:r w:rsidRPr="00072D8F">
        <w:rPr>
          <w:rFonts w:ascii="Arial" w:hAnsi="Arial" w:cs="Arial"/>
          <w:b/>
          <w:sz w:val="24"/>
          <w:szCs w:val="24"/>
        </w:rPr>
        <w:t>PACIANO B. DIZON</w:t>
      </w:r>
    </w:p>
    <w:p w:rsidR="00072D8F" w:rsidRPr="00072D8F" w:rsidRDefault="00072D8F" w:rsidP="00072D8F">
      <w:pPr>
        <w:pStyle w:val="NoSpacing"/>
        <w:rPr>
          <w:rFonts w:ascii="Arial" w:hAnsi="Arial" w:cs="Arial"/>
          <w:b/>
          <w:sz w:val="24"/>
          <w:szCs w:val="24"/>
        </w:rPr>
      </w:pPr>
      <w:r w:rsidRPr="00072D8F">
        <w:rPr>
          <w:rFonts w:ascii="Arial" w:hAnsi="Arial" w:cs="Arial"/>
          <w:b/>
          <w:sz w:val="24"/>
          <w:szCs w:val="24"/>
        </w:rPr>
        <w:tab/>
      </w:r>
      <w:r w:rsidRPr="00072D8F">
        <w:rPr>
          <w:rFonts w:ascii="Arial" w:hAnsi="Arial" w:cs="Arial"/>
          <w:b/>
          <w:sz w:val="24"/>
          <w:szCs w:val="24"/>
        </w:rPr>
        <w:tab/>
      </w:r>
      <w:r w:rsidRPr="00072D8F">
        <w:rPr>
          <w:rFonts w:ascii="Arial" w:hAnsi="Arial" w:cs="Arial"/>
          <w:b/>
          <w:sz w:val="24"/>
          <w:szCs w:val="24"/>
        </w:rPr>
        <w:tab/>
      </w:r>
      <w:r w:rsidRPr="00072D8F">
        <w:rPr>
          <w:rFonts w:ascii="Arial" w:hAnsi="Arial" w:cs="Arial"/>
          <w:b/>
          <w:sz w:val="24"/>
          <w:szCs w:val="24"/>
        </w:rPr>
        <w:tab/>
      </w:r>
      <w:r w:rsidRPr="00072D8F">
        <w:rPr>
          <w:rFonts w:ascii="Arial" w:hAnsi="Arial" w:cs="Arial"/>
          <w:b/>
          <w:sz w:val="24"/>
          <w:szCs w:val="24"/>
        </w:rPr>
        <w:tab/>
      </w:r>
      <w:r w:rsidRPr="00072D8F">
        <w:rPr>
          <w:rFonts w:ascii="Arial" w:hAnsi="Arial" w:cs="Arial"/>
          <w:b/>
          <w:sz w:val="24"/>
          <w:szCs w:val="24"/>
        </w:rPr>
        <w:tab/>
      </w:r>
      <w:r w:rsidRPr="00072D8F">
        <w:rPr>
          <w:rFonts w:ascii="Arial" w:hAnsi="Arial" w:cs="Arial"/>
          <w:b/>
          <w:sz w:val="24"/>
          <w:szCs w:val="24"/>
        </w:rPr>
        <w:tab/>
      </w:r>
      <w:r w:rsidRPr="00072D8F">
        <w:rPr>
          <w:rFonts w:ascii="Arial" w:hAnsi="Arial" w:cs="Arial"/>
          <w:b/>
          <w:sz w:val="24"/>
          <w:szCs w:val="24"/>
        </w:rPr>
        <w:tab/>
        <w:t xml:space="preserve">RBAC Chairperson </w:t>
      </w:r>
    </w:p>
    <w:p w:rsidR="00072D8F" w:rsidRPr="00072D8F" w:rsidRDefault="00072D8F" w:rsidP="00072D8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FF3" w:rsidRPr="00D57933" w:rsidRDefault="00072D8F" w:rsidP="00D57933">
      <w:pPr>
        <w:pStyle w:val="NoSpacing"/>
      </w:pPr>
      <w:r>
        <w:tab/>
      </w:r>
      <w:r>
        <w:tab/>
      </w:r>
    </w:p>
    <w:p w:rsidR="00EF4FF3" w:rsidRDefault="00EF4FF3" w:rsidP="00913282">
      <w:pPr>
        <w:tabs>
          <w:tab w:val="left" w:pos="2970"/>
        </w:tabs>
        <w:rPr>
          <w:rFonts w:ascii="Arial" w:hAnsi="Arial" w:cs="Arial"/>
          <w:b/>
        </w:rPr>
      </w:pPr>
    </w:p>
    <w:p w:rsidR="00EF4FF3" w:rsidRDefault="00EF4FF3" w:rsidP="00913282">
      <w:pPr>
        <w:tabs>
          <w:tab w:val="left" w:pos="2970"/>
        </w:tabs>
        <w:rPr>
          <w:rFonts w:ascii="Arial" w:hAnsi="Arial" w:cs="Arial"/>
          <w:b/>
        </w:rPr>
      </w:pPr>
    </w:p>
    <w:p w:rsidR="00EF4FF3" w:rsidRDefault="00EF4FF3" w:rsidP="00913282">
      <w:pPr>
        <w:tabs>
          <w:tab w:val="left" w:pos="2970"/>
        </w:tabs>
        <w:rPr>
          <w:rFonts w:ascii="Arial" w:hAnsi="Arial" w:cs="Arial"/>
          <w:b/>
        </w:rPr>
      </w:pPr>
    </w:p>
    <w:p w:rsidR="00EF4FF3" w:rsidRDefault="00EF4FF3" w:rsidP="00913282">
      <w:pPr>
        <w:tabs>
          <w:tab w:val="left" w:pos="2970"/>
        </w:tabs>
        <w:rPr>
          <w:rFonts w:ascii="Arial" w:hAnsi="Arial" w:cs="Arial"/>
          <w:b/>
        </w:rPr>
      </w:pPr>
    </w:p>
    <w:p w:rsidR="00EF4FF3" w:rsidRDefault="00EF4FF3" w:rsidP="00913282">
      <w:pPr>
        <w:tabs>
          <w:tab w:val="left" w:pos="2970"/>
        </w:tabs>
        <w:rPr>
          <w:rFonts w:ascii="Arial" w:hAnsi="Arial" w:cs="Arial"/>
          <w:b/>
        </w:rPr>
      </w:pPr>
    </w:p>
    <w:p w:rsidR="00EF4FF3" w:rsidRDefault="00EF4FF3" w:rsidP="00EF4FF3">
      <w:pPr>
        <w:spacing w:after="0" w:line="240" w:lineRule="auto"/>
        <w:rPr>
          <w:highlight w:val="yellow"/>
        </w:rPr>
      </w:pPr>
    </w:p>
    <w:p w:rsidR="00EF4FF3" w:rsidRDefault="00EF4FF3" w:rsidP="00EF4FF3">
      <w:pPr>
        <w:spacing w:after="0" w:line="240" w:lineRule="auto"/>
        <w:rPr>
          <w:highlight w:val="yellow"/>
        </w:rPr>
      </w:pPr>
    </w:p>
    <w:p w:rsidR="00EF4FF3" w:rsidRDefault="00EF4FF3" w:rsidP="00EF4FF3">
      <w:pPr>
        <w:spacing w:after="0" w:line="240" w:lineRule="auto"/>
        <w:rPr>
          <w:highlight w:val="yellow"/>
        </w:rPr>
      </w:pPr>
    </w:p>
    <w:p w:rsidR="00EF4FF3" w:rsidRDefault="00EF4FF3" w:rsidP="00EF4FF3">
      <w:pPr>
        <w:spacing w:after="0" w:line="240" w:lineRule="auto"/>
        <w:rPr>
          <w:highlight w:val="yellow"/>
        </w:rPr>
      </w:pPr>
    </w:p>
    <w:p w:rsidR="00EF4FF3" w:rsidRDefault="00EF4FF3" w:rsidP="00EF4FF3">
      <w:pPr>
        <w:spacing w:after="0" w:line="240" w:lineRule="auto"/>
        <w:rPr>
          <w:highlight w:val="yellow"/>
        </w:rPr>
      </w:pPr>
    </w:p>
    <w:p w:rsidR="00EF4FF3" w:rsidRDefault="00EF4FF3" w:rsidP="00EF4FF3">
      <w:pPr>
        <w:spacing w:after="0" w:line="240" w:lineRule="auto"/>
        <w:rPr>
          <w:highlight w:val="yellow"/>
        </w:rPr>
      </w:pPr>
    </w:p>
    <w:sectPr w:rsidR="00EF4FF3" w:rsidSect="00592BDE">
      <w:headerReference w:type="default" r:id="rId8"/>
      <w:footerReference w:type="default" r:id="rId9"/>
      <w:pgSz w:w="11907" w:h="16839" w:code="9"/>
      <w:pgMar w:top="86" w:right="1440" w:bottom="864" w:left="1440" w:header="1008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6C" w:rsidRDefault="00074D6C" w:rsidP="003607E6">
      <w:pPr>
        <w:spacing w:after="0" w:line="240" w:lineRule="auto"/>
      </w:pPr>
      <w:r>
        <w:separator/>
      </w:r>
    </w:p>
  </w:endnote>
  <w:endnote w:type="continuationSeparator" w:id="0">
    <w:p w:rsidR="00074D6C" w:rsidRDefault="00074D6C" w:rsidP="0036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43" w:rsidRPr="00EE6F2F" w:rsidRDefault="00710443" w:rsidP="00710443">
    <w:pPr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 w:rsidRPr="00EE6F2F">
      <w:rPr>
        <w:rFonts w:ascii="Arial" w:hAnsi="Arial" w:cs="Arial"/>
        <w:color w:val="000000"/>
        <w:sz w:val="18"/>
        <w:szCs w:val="18"/>
      </w:rPr>
      <w:t>Philippine Bible Society Building</w:t>
    </w:r>
  </w:p>
  <w:p w:rsidR="00710443" w:rsidRPr="00EE6F2F" w:rsidRDefault="00710443" w:rsidP="00710443">
    <w:pPr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 w:rsidRPr="00EE6F2F">
      <w:rPr>
        <w:rFonts w:ascii="Arial" w:hAnsi="Arial" w:cs="Arial"/>
        <w:color w:val="000000"/>
        <w:sz w:val="18"/>
        <w:szCs w:val="18"/>
      </w:rPr>
      <w:t xml:space="preserve"> 3961 R. </w:t>
    </w:r>
    <w:proofErr w:type="spellStart"/>
    <w:r w:rsidRPr="00EE6F2F">
      <w:rPr>
        <w:rFonts w:ascii="Arial" w:hAnsi="Arial" w:cs="Arial"/>
        <w:color w:val="000000"/>
        <w:sz w:val="18"/>
        <w:szCs w:val="18"/>
      </w:rPr>
      <w:t>Magsaysay</w:t>
    </w:r>
    <w:proofErr w:type="spellEnd"/>
    <w:r w:rsidRPr="00EE6F2F">
      <w:rPr>
        <w:rFonts w:ascii="Arial" w:hAnsi="Arial" w:cs="Arial"/>
        <w:color w:val="000000"/>
        <w:sz w:val="18"/>
        <w:szCs w:val="18"/>
      </w:rPr>
      <w:t xml:space="preserve"> Bl</w:t>
    </w:r>
    <w:r w:rsidR="00500DA8" w:rsidRPr="00EE6F2F">
      <w:rPr>
        <w:rFonts w:ascii="Arial" w:hAnsi="Arial" w:cs="Arial"/>
        <w:color w:val="000000"/>
        <w:sz w:val="18"/>
        <w:szCs w:val="18"/>
      </w:rPr>
      <w:t>v</w:t>
    </w:r>
    <w:r w:rsidRPr="00EE6F2F">
      <w:rPr>
        <w:rFonts w:ascii="Arial" w:hAnsi="Arial" w:cs="Arial"/>
        <w:color w:val="000000"/>
        <w:sz w:val="18"/>
        <w:szCs w:val="18"/>
      </w:rPr>
      <w:t>d</w:t>
    </w:r>
    <w:r w:rsidR="00500DA8" w:rsidRPr="00EE6F2F">
      <w:rPr>
        <w:rFonts w:ascii="Arial" w:hAnsi="Arial" w:cs="Arial"/>
        <w:color w:val="000000"/>
        <w:sz w:val="18"/>
        <w:szCs w:val="18"/>
      </w:rPr>
      <w:t>.</w:t>
    </w:r>
    <w:r w:rsidRPr="00EE6F2F">
      <w:rPr>
        <w:rFonts w:ascii="Arial" w:hAnsi="Arial" w:cs="Arial"/>
        <w:color w:val="000000"/>
        <w:sz w:val="18"/>
        <w:szCs w:val="18"/>
      </w:rPr>
      <w:t>, Sta. Mesa, Manila</w:t>
    </w:r>
  </w:p>
  <w:p w:rsidR="00710443" w:rsidRPr="00EE6F2F" w:rsidRDefault="00F334D2" w:rsidP="00710443">
    <w:pPr>
      <w:spacing w:after="0" w:line="240" w:lineRule="auto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Tel. No. (632)716-4920</w:t>
    </w:r>
    <w:r w:rsidR="00710443" w:rsidRPr="00EE6F2F">
      <w:rPr>
        <w:rFonts w:ascii="Arial" w:hAnsi="Arial" w:cs="Arial"/>
        <w:color w:val="000000"/>
        <w:sz w:val="18"/>
        <w:szCs w:val="18"/>
      </w:rPr>
      <w:t xml:space="preserve"> </w:t>
    </w:r>
    <w:r w:rsidR="00710443" w:rsidRPr="00EE6F2F">
      <w:rPr>
        <w:rFonts w:ascii="Arial" w:hAnsi="Arial" w:cs="Arial"/>
        <w:color w:val="000000"/>
        <w:sz w:val="18"/>
        <w:szCs w:val="18"/>
      </w:rPr>
      <w:sym w:font="Wingdings" w:char="F09F"/>
    </w:r>
    <w:r w:rsidR="00500DA8" w:rsidRPr="00EE6F2F">
      <w:rPr>
        <w:rFonts w:ascii="Arial" w:hAnsi="Arial" w:cs="Arial"/>
        <w:color w:val="000000"/>
        <w:sz w:val="18"/>
        <w:szCs w:val="18"/>
      </w:rPr>
      <w:t xml:space="preserve"> </w:t>
    </w:r>
    <w:proofErr w:type="spellStart"/>
    <w:r w:rsidR="00710443" w:rsidRPr="00EE6F2F">
      <w:rPr>
        <w:rFonts w:ascii="Arial" w:hAnsi="Arial" w:cs="Arial"/>
        <w:color w:val="000000"/>
        <w:sz w:val="18"/>
        <w:szCs w:val="18"/>
      </w:rPr>
      <w:t>Telefax</w:t>
    </w:r>
    <w:proofErr w:type="spellEnd"/>
    <w:r w:rsidR="00710443" w:rsidRPr="00EE6F2F">
      <w:rPr>
        <w:rFonts w:ascii="Arial" w:hAnsi="Arial" w:cs="Arial"/>
        <w:color w:val="000000"/>
        <w:sz w:val="18"/>
        <w:szCs w:val="18"/>
      </w:rPr>
      <w:t xml:space="preserve"> (632)71</w:t>
    </w:r>
    <w:r>
      <w:rPr>
        <w:rFonts w:ascii="Arial" w:hAnsi="Arial" w:cs="Arial"/>
        <w:color w:val="000000"/>
        <w:sz w:val="18"/>
        <w:szCs w:val="18"/>
      </w:rPr>
      <w:t>6-4920</w:t>
    </w:r>
  </w:p>
  <w:p w:rsidR="00710443" w:rsidRPr="00DC60EA" w:rsidRDefault="00E60AC2" w:rsidP="00710443">
    <w:pPr>
      <w:pStyle w:val="Footer"/>
      <w:jc w:val="center"/>
      <w:rPr>
        <w:rFonts w:ascii="Arial" w:hAnsi="Arial" w:cs="Arial"/>
        <w:color w:val="0000FF"/>
        <w:sz w:val="18"/>
        <w:szCs w:val="18"/>
        <w:u w:val="single"/>
      </w:rPr>
    </w:pPr>
    <w:hyperlink r:id="rId1" w:history="1">
      <w:r w:rsidR="005412E6" w:rsidRPr="00DC60EA">
        <w:rPr>
          <w:rStyle w:val="Hyperlink"/>
          <w:rFonts w:ascii="Arial" w:hAnsi="Arial" w:cs="Arial"/>
          <w:color w:val="0000FF"/>
          <w:sz w:val="18"/>
          <w:szCs w:val="18"/>
        </w:rPr>
        <w:t>www.psa-ncr.</w:t>
      </w:r>
    </w:hyperlink>
    <w:r w:rsidR="005412E6" w:rsidRPr="00DC60EA">
      <w:rPr>
        <w:rFonts w:ascii="Arial" w:hAnsi="Arial" w:cs="Arial"/>
        <w:color w:val="0000FF"/>
        <w:sz w:val="18"/>
        <w:szCs w:val="18"/>
        <w:u w:val="single"/>
      </w:rPr>
      <w:t>ph</w:t>
    </w:r>
    <w:r w:rsidR="00710443" w:rsidRPr="00DC60EA">
      <w:rPr>
        <w:rFonts w:ascii="Arial" w:hAnsi="Arial" w:cs="Arial"/>
        <w:color w:val="0000FF"/>
        <w:sz w:val="18"/>
        <w:szCs w:val="18"/>
        <w:u w:val="single"/>
      </w:rPr>
      <w:t xml:space="preserve"> </w:t>
    </w:r>
    <w:r w:rsidR="00710443" w:rsidRPr="005412E6">
      <w:rPr>
        <w:rFonts w:ascii="Arial" w:hAnsi="Arial" w:cs="Arial"/>
        <w:sz w:val="18"/>
        <w:szCs w:val="18"/>
      </w:rPr>
      <w:sym w:font="Wingdings" w:char="F09F"/>
    </w:r>
    <w:r w:rsidR="00710443" w:rsidRPr="005412E6">
      <w:rPr>
        <w:rFonts w:ascii="Arial" w:hAnsi="Arial" w:cs="Arial"/>
        <w:sz w:val="18"/>
        <w:szCs w:val="18"/>
      </w:rPr>
      <w:t xml:space="preserve"> </w:t>
    </w:r>
    <w:hyperlink r:id="rId2" w:history="1">
      <w:r w:rsidR="00710443" w:rsidRPr="00DC60EA">
        <w:rPr>
          <w:rStyle w:val="Hyperlink"/>
          <w:rFonts w:ascii="Arial" w:hAnsi="Arial" w:cs="Arial"/>
          <w:color w:val="0000FF"/>
          <w:sz w:val="18"/>
          <w:szCs w:val="18"/>
        </w:rPr>
        <w:t>psa.ncr.rsso@gmail.com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6C" w:rsidRDefault="00074D6C" w:rsidP="003607E6">
      <w:pPr>
        <w:spacing w:after="0" w:line="240" w:lineRule="auto"/>
      </w:pPr>
      <w:r>
        <w:separator/>
      </w:r>
    </w:p>
  </w:footnote>
  <w:footnote w:type="continuationSeparator" w:id="0">
    <w:p w:rsidR="00074D6C" w:rsidRDefault="00074D6C" w:rsidP="0036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6" w:rsidRDefault="00E60AC2">
    <w:pPr>
      <w:pStyle w:val="Header"/>
    </w:pPr>
    <w:r w:rsidRPr="00E60AC2">
      <w:rPr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8pt;margin-top:14.7pt;width:312.7pt;height:60.65pt;z-index:251658240" stroked="f">
          <v:textbox style="mso-next-textbox:#_x0000_s2053">
            <w:txbxContent>
              <w:p w:rsidR="00EF4D38" w:rsidRPr="00C3305C" w:rsidRDefault="00EF4D38" w:rsidP="00393BBF">
                <w:pPr>
                  <w:spacing w:after="0" w:line="240" w:lineRule="auto"/>
                  <w:rPr>
                    <w:rFonts w:ascii="Trajan Pro" w:hAnsi="Trajan Pro"/>
                    <w:sz w:val="16"/>
                    <w:szCs w:val="16"/>
                  </w:rPr>
                </w:pPr>
                <w:r w:rsidRPr="00C3305C">
                  <w:rPr>
                    <w:rFonts w:ascii="Trajan Pro" w:hAnsi="Trajan Pro"/>
                    <w:sz w:val="16"/>
                    <w:szCs w:val="16"/>
                  </w:rPr>
                  <w:t>REPUBLIC OF THE PHILIPPINES</w:t>
                </w:r>
              </w:p>
              <w:p w:rsidR="00EF4D38" w:rsidRPr="00C3305C" w:rsidRDefault="00EF4D38" w:rsidP="00393BBF">
                <w:pPr>
                  <w:spacing w:after="0" w:line="240" w:lineRule="auto"/>
                  <w:rPr>
                    <w:rFonts w:ascii="Trajan Pro" w:hAnsi="Trajan Pro"/>
                    <w:b/>
                    <w:sz w:val="24"/>
                    <w:szCs w:val="24"/>
                    <w:u w:val="single"/>
                  </w:rPr>
                </w:pPr>
                <w:r w:rsidRPr="00C3305C">
                  <w:rPr>
                    <w:rFonts w:ascii="Trajan Pro" w:hAnsi="Trajan Pro"/>
                    <w:b/>
                    <w:sz w:val="24"/>
                    <w:szCs w:val="24"/>
                    <w:u w:val="single"/>
                  </w:rPr>
                  <w:t>PHILIPPINE STATISTICS AUTHORITY</w:t>
                </w:r>
              </w:p>
              <w:p w:rsidR="00EF4D38" w:rsidRPr="008E69D9" w:rsidRDefault="00EF4D38" w:rsidP="00393BBF">
                <w:pPr>
                  <w:spacing w:after="0" w:line="240" w:lineRule="auto"/>
                  <w:rPr>
                    <w:rFonts w:ascii="Trajan Pro" w:hAnsi="Trajan Pro"/>
                  </w:rPr>
                </w:pPr>
                <w:r w:rsidRPr="008E69D9">
                  <w:rPr>
                    <w:rFonts w:ascii="Trajan Pro" w:hAnsi="Trajan Pro"/>
                  </w:rPr>
                  <w:t>NATIONAL CAPITAL REGION</w:t>
                </w:r>
              </w:p>
            </w:txbxContent>
          </v:textbox>
        </v:shape>
      </w:pict>
    </w:r>
    <w:r w:rsidR="00EF4D38" w:rsidRPr="00EF4D38">
      <w:rPr>
        <w:noProof/>
        <w:lang w:val="en-US"/>
      </w:rPr>
      <w:drawing>
        <wp:inline distT="0" distB="0" distL="0" distR="0">
          <wp:extent cx="914400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s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47FD"/>
    <w:multiLevelType w:val="hybridMultilevel"/>
    <w:tmpl w:val="B08ED1E6"/>
    <w:lvl w:ilvl="0" w:tplc="EEDE62B2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FC87C05"/>
    <w:multiLevelType w:val="hybridMultilevel"/>
    <w:tmpl w:val="6688017C"/>
    <w:lvl w:ilvl="0" w:tplc="26607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337741"/>
    <w:multiLevelType w:val="hybridMultilevel"/>
    <w:tmpl w:val="90A0B358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7F27680"/>
    <w:multiLevelType w:val="hybridMultilevel"/>
    <w:tmpl w:val="D4EABA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46CA6"/>
    <w:multiLevelType w:val="hybridMultilevel"/>
    <w:tmpl w:val="B08ED1E6"/>
    <w:lvl w:ilvl="0" w:tplc="EEDE62B2">
      <w:start w:val="3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07E6"/>
    <w:rsid w:val="0000117F"/>
    <w:rsid w:val="00033C5E"/>
    <w:rsid w:val="00033D97"/>
    <w:rsid w:val="000608C7"/>
    <w:rsid w:val="00072D8F"/>
    <w:rsid w:val="00074D6C"/>
    <w:rsid w:val="000870C3"/>
    <w:rsid w:val="000E0B8E"/>
    <w:rsid w:val="000E69DC"/>
    <w:rsid w:val="0010493F"/>
    <w:rsid w:val="00112098"/>
    <w:rsid w:val="001208DB"/>
    <w:rsid w:val="001439FD"/>
    <w:rsid w:val="001469F6"/>
    <w:rsid w:val="00160BA3"/>
    <w:rsid w:val="00163118"/>
    <w:rsid w:val="00187DC3"/>
    <w:rsid w:val="001C7592"/>
    <w:rsid w:val="001D790A"/>
    <w:rsid w:val="001E24DA"/>
    <w:rsid w:val="001E52F9"/>
    <w:rsid w:val="00201772"/>
    <w:rsid w:val="00205B69"/>
    <w:rsid w:val="00211E14"/>
    <w:rsid w:val="00214676"/>
    <w:rsid w:val="002232B1"/>
    <w:rsid w:val="0024524F"/>
    <w:rsid w:val="002604CC"/>
    <w:rsid w:val="00265E49"/>
    <w:rsid w:val="002C6482"/>
    <w:rsid w:val="002D4AD6"/>
    <w:rsid w:val="002D4B63"/>
    <w:rsid w:val="00306E80"/>
    <w:rsid w:val="00324788"/>
    <w:rsid w:val="00340C3E"/>
    <w:rsid w:val="003607E6"/>
    <w:rsid w:val="00363397"/>
    <w:rsid w:val="00393BBF"/>
    <w:rsid w:val="003C7C79"/>
    <w:rsid w:val="003E450B"/>
    <w:rsid w:val="003F0BD0"/>
    <w:rsid w:val="00400165"/>
    <w:rsid w:val="0041053A"/>
    <w:rsid w:val="00413633"/>
    <w:rsid w:val="004533E2"/>
    <w:rsid w:val="00470DC5"/>
    <w:rsid w:val="00484FEC"/>
    <w:rsid w:val="00487DA5"/>
    <w:rsid w:val="004949D7"/>
    <w:rsid w:val="004C4BBA"/>
    <w:rsid w:val="004D50AA"/>
    <w:rsid w:val="00500DA8"/>
    <w:rsid w:val="005412E6"/>
    <w:rsid w:val="005434C5"/>
    <w:rsid w:val="00567C5E"/>
    <w:rsid w:val="005834F2"/>
    <w:rsid w:val="00584CA4"/>
    <w:rsid w:val="00592BDE"/>
    <w:rsid w:val="005B3D4F"/>
    <w:rsid w:val="005B6EC4"/>
    <w:rsid w:val="005C34B7"/>
    <w:rsid w:val="005F05A8"/>
    <w:rsid w:val="005F3AB3"/>
    <w:rsid w:val="0060543A"/>
    <w:rsid w:val="00614E5C"/>
    <w:rsid w:val="00634AE0"/>
    <w:rsid w:val="00653F89"/>
    <w:rsid w:val="006718AE"/>
    <w:rsid w:val="00674E2A"/>
    <w:rsid w:val="0068337C"/>
    <w:rsid w:val="0069690B"/>
    <w:rsid w:val="006A4C77"/>
    <w:rsid w:val="006B2731"/>
    <w:rsid w:val="006C110E"/>
    <w:rsid w:val="006C409E"/>
    <w:rsid w:val="006D172E"/>
    <w:rsid w:val="006E1080"/>
    <w:rsid w:val="006E25F8"/>
    <w:rsid w:val="00710443"/>
    <w:rsid w:val="00740250"/>
    <w:rsid w:val="007654DB"/>
    <w:rsid w:val="0076585C"/>
    <w:rsid w:val="0077789A"/>
    <w:rsid w:val="00793402"/>
    <w:rsid w:val="00793E0F"/>
    <w:rsid w:val="0079524F"/>
    <w:rsid w:val="007C5FB2"/>
    <w:rsid w:val="007D697A"/>
    <w:rsid w:val="007E4FFC"/>
    <w:rsid w:val="008366AF"/>
    <w:rsid w:val="00844B14"/>
    <w:rsid w:val="00866B3B"/>
    <w:rsid w:val="0089469A"/>
    <w:rsid w:val="00896AE9"/>
    <w:rsid w:val="008A5999"/>
    <w:rsid w:val="008B7C62"/>
    <w:rsid w:val="008C35CE"/>
    <w:rsid w:val="008E4759"/>
    <w:rsid w:val="008F7AC3"/>
    <w:rsid w:val="00901CBC"/>
    <w:rsid w:val="00903D03"/>
    <w:rsid w:val="00913282"/>
    <w:rsid w:val="00913E88"/>
    <w:rsid w:val="00926FDD"/>
    <w:rsid w:val="00935841"/>
    <w:rsid w:val="009663D6"/>
    <w:rsid w:val="00971F7F"/>
    <w:rsid w:val="00994EF0"/>
    <w:rsid w:val="009A517E"/>
    <w:rsid w:val="009B5EBC"/>
    <w:rsid w:val="009D3F8A"/>
    <w:rsid w:val="009F1AEF"/>
    <w:rsid w:val="009F2717"/>
    <w:rsid w:val="009F336A"/>
    <w:rsid w:val="00A052ED"/>
    <w:rsid w:val="00A270AF"/>
    <w:rsid w:val="00A35FDC"/>
    <w:rsid w:val="00A45A8A"/>
    <w:rsid w:val="00A66E05"/>
    <w:rsid w:val="00A7359D"/>
    <w:rsid w:val="00A910EB"/>
    <w:rsid w:val="00A94418"/>
    <w:rsid w:val="00AA4525"/>
    <w:rsid w:val="00AF14F9"/>
    <w:rsid w:val="00B35018"/>
    <w:rsid w:val="00B42351"/>
    <w:rsid w:val="00B45621"/>
    <w:rsid w:val="00B56CC4"/>
    <w:rsid w:val="00B61311"/>
    <w:rsid w:val="00B7635F"/>
    <w:rsid w:val="00B76DFE"/>
    <w:rsid w:val="00B85B5B"/>
    <w:rsid w:val="00BC5A4A"/>
    <w:rsid w:val="00BE6729"/>
    <w:rsid w:val="00BF72F7"/>
    <w:rsid w:val="00C17881"/>
    <w:rsid w:val="00C3305C"/>
    <w:rsid w:val="00C33E87"/>
    <w:rsid w:val="00C4182C"/>
    <w:rsid w:val="00CA45BD"/>
    <w:rsid w:val="00CA7FCC"/>
    <w:rsid w:val="00CC6C18"/>
    <w:rsid w:val="00CD6FBC"/>
    <w:rsid w:val="00D1367F"/>
    <w:rsid w:val="00D14ADE"/>
    <w:rsid w:val="00D166B1"/>
    <w:rsid w:val="00D22E2B"/>
    <w:rsid w:val="00D407F8"/>
    <w:rsid w:val="00D426FF"/>
    <w:rsid w:val="00D57933"/>
    <w:rsid w:val="00D63406"/>
    <w:rsid w:val="00D704C8"/>
    <w:rsid w:val="00D72482"/>
    <w:rsid w:val="00D840E4"/>
    <w:rsid w:val="00D96FD0"/>
    <w:rsid w:val="00D97F26"/>
    <w:rsid w:val="00DB56C1"/>
    <w:rsid w:val="00DC60EA"/>
    <w:rsid w:val="00DD6D91"/>
    <w:rsid w:val="00DF66EC"/>
    <w:rsid w:val="00E0069E"/>
    <w:rsid w:val="00E012F3"/>
    <w:rsid w:val="00E57280"/>
    <w:rsid w:val="00E60AC2"/>
    <w:rsid w:val="00E765AF"/>
    <w:rsid w:val="00E77293"/>
    <w:rsid w:val="00EA4F66"/>
    <w:rsid w:val="00EA637D"/>
    <w:rsid w:val="00EC354B"/>
    <w:rsid w:val="00EE0361"/>
    <w:rsid w:val="00EE6F2F"/>
    <w:rsid w:val="00EF4D38"/>
    <w:rsid w:val="00EF4FF3"/>
    <w:rsid w:val="00EF5DA6"/>
    <w:rsid w:val="00F01E2D"/>
    <w:rsid w:val="00F041A7"/>
    <w:rsid w:val="00F334D2"/>
    <w:rsid w:val="00F86AFF"/>
    <w:rsid w:val="00FA63E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7106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7E6"/>
  </w:style>
  <w:style w:type="paragraph" w:styleId="Footer">
    <w:name w:val="footer"/>
    <w:basedOn w:val="Normal"/>
    <w:link w:val="FooterChar"/>
    <w:uiPriority w:val="99"/>
    <w:semiHidden/>
    <w:unhideWhenUsed/>
    <w:rsid w:val="0036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7E6"/>
  </w:style>
  <w:style w:type="paragraph" w:styleId="ListParagraph">
    <w:name w:val="List Paragraph"/>
    <w:basedOn w:val="Normal"/>
    <w:uiPriority w:val="34"/>
    <w:qFormat/>
    <w:rsid w:val="0041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44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F334D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334D2"/>
  </w:style>
  <w:style w:type="table" w:styleId="TableGrid">
    <w:name w:val="Table Grid"/>
    <w:basedOn w:val="TableNormal"/>
    <w:uiPriority w:val="59"/>
    <w:rsid w:val="00683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a.ncr.rsso@gmail.com" TargetMode="External"/><Relationship Id="rId1" Type="http://schemas.openxmlformats.org/officeDocument/2006/relationships/hyperlink" Target="http://www.psa-nc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68521-28B4-4075-B2A1-444AB3A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</dc:creator>
  <cp:lastModifiedBy>miriam estelita g. manahan</cp:lastModifiedBy>
  <cp:revision>18</cp:revision>
  <cp:lastPrinted>2017-06-15T09:00:00Z</cp:lastPrinted>
  <dcterms:created xsi:type="dcterms:W3CDTF">2017-06-07T06:03:00Z</dcterms:created>
  <dcterms:modified xsi:type="dcterms:W3CDTF">2017-06-15T09:04:00Z</dcterms:modified>
</cp:coreProperties>
</file>