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Pr="00455F63">
        <w:rPr>
          <w:rFonts w:ascii="Tahoma" w:hAnsi="Tahoma" w:cs="Tahoma"/>
          <w:sz w:val="18"/>
          <w:szCs w:val="18"/>
        </w:rPr>
        <w:t>BAC_______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6F3E47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E6E30">
        <w:rPr>
          <w:rFonts w:ascii="Tahoma" w:hAnsi="Tahoma" w:cs="Tahoma"/>
          <w:sz w:val="24"/>
          <w:szCs w:val="24"/>
        </w:rPr>
        <w:t>2</w:t>
      </w:r>
      <w:r w:rsidR="00455F63" w:rsidRPr="00455F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June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E928F8">
        <w:rPr>
          <w:rFonts w:ascii="Tahoma" w:hAnsi="Tahoma" w:cs="Tahoma"/>
          <w:sz w:val="24"/>
          <w:szCs w:val="24"/>
        </w:rPr>
        <w:t xml:space="preserve">Procurement </w:t>
      </w:r>
      <w:r w:rsidR="00066163">
        <w:rPr>
          <w:rFonts w:ascii="Tahoma" w:hAnsi="Tahoma" w:cs="Tahoma"/>
          <w:sz w:val="24"/>
          <w:szCs w:val="24"/>
        </w:rPr>
        <w:t>for the Printing of the 2012 Census of Agriculture and Fisheries (CAF) on Agriculture Publications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6F3E47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5771AE" w:rsidRPr="005771AE" w:rsidRDefault="005771AE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71AE">
        <w:rPr>
          <w:rFonts w:ascii="Tahoma" w:hAnsi="Tahoma" w:cs="Tahoma"/>
          <w:sz w:val="24"/>
          <w:szCs w:val="24"/>
        </w:rPr>
        <w:t>(Deputy National Statistician)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sectPr w:rsidR="00455F63" w:rsidRPr="00455F63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0E" w:rsidRDefault="00703D0E" w:rsidP="00C0744E">
      <w:pPr>
        <w:spacing w:after="0" w:line="240" w:lineRule="auto"/>
      </w:pPr>
      <w:r>
        <w:separator/>
      </w:r>
    </w:p>
  </w:endnote>
  <w:endnote w:type="continuationSeparator" w:id="1">
    <w:p w:rsidR="00703D0E" w:rsidRDefault="00703D0E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0E" w:rsidRDefault="00703D0E" w:rsidP="00C0744E">
      <w:pPr>
        <w:spacing w:after="0" w:line="240" w:lineRule="auto"/>
      </w:pPr>
      <w:r>
        <w:separator/>
      </w:r>
    </w:p>
  </w:footnote>
  <w:footnote w:type="continuationSeparator" w:id="1">
    <w:p w:rsidR="00703D0E" w:rsidRDefault="00703D0E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3408CA" w:rsidP="006F3E47">
    <w:pPr>
      <w:pStyle w:val="Header"/>
    </w:pPr>
    <w:r w:rsidRPr="003408CA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66163"/>
    <w:rsid w:val="000E3FF6"/>
    <w:rsid w:val="001B3B89"/>
    <w:rsid w:val="001F48F5"/>
    <w:rsid w:val="001F4F7D"/>
    <w:rsid w:val="00241869"/>
    <w:rsid w:val="00257828"/>
    <w:rsid w:val="0026187F"/>
    <w:rsid w:val="0026410A"/>
    <w:rsid w:val="002729F5"/>
    <w:rsid w:val="003408CA"/>
    <w:rsid w:val="0040352E"/>
    <w:rsid w:val="00434E9F"/>
    <w:rsid w:val="00455F63"/>
    <w:rsid w:val="00500E28"/>
    <w:rsid w:val="00504B05"/>
    <w:rsid w:val="00542E2E"/>
    <w:rsid w:val="005771AE"/>
    <w:rsid w:val="005C39DB"/>
    <w:rsid w:val="006F3E47"/>
    <w:rsid w:val="00703D0E"/>
    <w:rsid w:val="0071710F"/>
    <w:rsid w:val="007A3099"/>
    <w:rsid w:val="00851CD9"/>
    <w:rsid w:val="00852BA8"/>
    <w:rsid w:val="00867B3C"/>
    <w:rsid w:val="008906BA"/>
    <w:rsid w:val="008A2BAA"/>
    <w:rsid w:val="008B126E"/>
    <w:rsid w:val="009156EA"/>
    <w:rsid w:val="0096463D"/>
    <w:rsid w:val="009E4204"/>
    <w:rsid w:val="009E6E30"/>
    <w:rsid w:val="00AE63E9"/>
    <w:rsid w:val="00C0744E"/>
    <w:rsid w:val="00C522E5"/>
    <w:rsid w:val="00CC4AB5"/>
    <w:rsid w:val="00D97ED2"/>
    <w:rsid w:val="00DC65C1"/>
    <w:rsid w:val="00E928F8"/>
    <w:rsid w:val="00F36785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2</cp:revision>
  <cp:lastPrinted>2016-03-05T07:04:00Z</cp:lastPrinted>
  <dcterms:created xsi:type="dcterms:W3CDTF">2017-06-24T10:15:00Z</dcterms:created>
  <dcterms:modified xsi:type="dcterms:W3CDTF">2017-06-24T10:15:00Z</dcterms:modified>
</cp:coreProperties>
</file>